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BBB4ACE" w:rsidR="00152A13" w:rsidRPr="00856508" w:rsidRDefault="0011230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83864B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81FB6">
              <w:rPr>
                <w:rFonts w:ascii="Tahoma" w:hAnsi="Tahoma" w:cs="Tahoma"/>
              </w:rPr>
              <w:t>Sonia Aracely Sierra Valdez</w:t>
            </w:r>
          </w:p>
          <w:p w14:paraId="1D27DC59" w14:textId="77777777" w:rsidR="00112301" w:rsidRDefault="00112301" w:rsidP="0011230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63BBF24" w14:textId="1D3D0505" w:rsidR="00527FC7" w:rsidRPr="00856508" w:rsidRDefault="00112301" w:rsidP="00112301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057DB4" w:rsidRPr="00856508" w14:paraId="32BD60C8" w14:textId="77777777" w:rsidTr="00527FC7">
        <w:tc>
          <w:tcPr>
            <w:tcW w:w="8926" w:type="dxa"/>
          </w:tcPr>
          <w:p w14:paraId="52F2413B" w14:textId="77777777" w:rsidR="00057DB4" w:rsidRPr="00856508" w:rsidRDefault="00057DB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1230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1230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1230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11230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A63C22F" w:rsidR="00BE4E1F" w:rsidRPr="0011230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57E8B" w:rsidRPr="00112301">
              <w:rPr>
                <w:rStyle w:val="CitaCar"/>
                <w:rFonts w:ascii="Tahoma" w:hAnsi="Tahoma" w:cs="Tahoma"/>
                <w:i w:val="0"/>
                <w:color w:val="auto"/>
              </w:rPr>
              <w:t>Preparatoria</w:t>
            </w:r>
          </w:p>
          <w:p w14:paraId="3E0D423A" w14:textId="25871600" w:rsidR="00BA3E7F" w:rsidRPr="0011230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81FB6" w:rsidRP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2015-2018</w:t>
            </w:r>
          </w:p>
          <w:p w14:paraId="1DB281C4" w14:textId="337E3548" w:rsidR="00BA3E7F" w:rsidRPr="0011230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57DB4" w:rsidRP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12301" w:rsidRP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CETIS</w:t>
            </w:r>
            <w:r w:rsid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  <w:r w:rsidR="00081FB6" w:rsidRPr="0011230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60</w:t>
            </w:r>
          </w:p>
          <w:p w14:paraId="12688D69" w14:textId="3207E1FA" w:rsidR="00900297" w:rsidRPr="00112301" w:rsidRDefault="00900297" w:rsidP="0011230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11230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112301" w:rsidRPr="0011230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11230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1230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1230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DFD2317" w:rsidR="008C34DF" w:rsidRPr="00112301" w:rsidRDefault="00BA3E7F" w:rsidP="00552D21">
            <w:pPr>
              <w:jc w:val="both"/>
              <w:rPr>
                <w:rFonts w:ascii="Tahoma" w:hAnsi="Tahoma" w:cs="Tahoma"/>
              </w:rPr>
            </w:pPr>
            <w:r w:rsidRPr="00112301">
              <w:rPr>
                <w:rFonts w:ascii="Tahoma" w:hAnsi="Tahoma" w:cs="Tahoma"/>
              </w:rPr>
              <w:t>Empresa</w:t>
            </w:r>
            <w:r w:rsidR="00112301">
              <w:rPr>
                <w:rFonts w:ascii="Tahoma" w:hAnsi="Tahoma" w:cs="Tahoma"/>
              </w:rPr>
              <w:t>:</w:t>
            </w:r>
            <w:r w:rsidR="00057DB4" w:rsidRPr="00112301">
              <w:rPr>
                <w:rFonts w:ascii="Tahoma" w:hAnsi="Tahoma" w:cs="Tahoma"/>
              </w:rPr>
              <w:t xml:space="preserve"> </w:t>
            </w:r>
            <w:r w:rsidR="00081FB6" w:rsidRPr="00112301">
              <w:rPr>
                <w:rFonts w:ascii="Tahoma" w:hAnsi="Tahoma" w:cs="Tahoma"/>
              </w:rPr>
              <w:t>Comité Municipal Electoral de Ramos Arizpe</w:t>
            </w:r>
          </w:p>
          <w:p w14:paraId="28383F74" w14:textId="1337DF9B" w:rsidR="00BA3E7F" w:rsidRPr="00112301" w:rsidRDefault="00BA3E7F" w:rsidP="00552D21">
            <w:pPr>
              <w:jc w:val="both"/>
              <w:rPr>
                <w:rFonts w:ascii="Tahoma" w:hAnsi="Tahoma" w:cs="Tahoma"/>
              </w:rPr>
            </w:pPr>
            <w:r w:rsidRPr="00112301">
              <w:rPr>
                <w:rFonts w:ascii="Tahoma" w:hAnsi="Tahoma" w:cs="Tahoma"/>
              </w:rPr>
              <w:t>Periodo</w:t>
            </w:r>
            <w:r w:rsidR="00112301">
              <w:rPr>
                <w:rFonts w:ascii="Tahoma" w:hAnsi="Tahoma" w:cs="Tahoma"/>
              </w:rPr>
              <w:t>:</w:t>
            </w:r>
            <w:r w:rsidR="00057DB4" w:rsidRPr="00112301">
              <w:rPr>
                <w:rFonts w:ascii="Tahoma" w:hAnsi="Tahoma" w:cs="Tahoma"/>
              </w:rPr>
              <w:t xml:space="preserve"> </w:t>
            </w:r>
            <w:r w:rsidR="00081FB6" w:rsidRPr="00112301">
              <w:rPr>
                <w:rFonts w:ascii="Tahoma" w:hAnsi="Tahoma" w:cs="Tahoma"/>
              </w:rPr>
              <w:t>mayo 2023 a junio 2023</w:t>
            </w:r>
          </w:p>
          <w:p w14:paraId="35A50A3F" w14:textId="618A0444" w:rsidR="00057DB4" w:rsidRPr="00112301" w:rsidRDefault="00BA3E7F" w:rsidP="00552D21">
            <w:pPr>
              <w:jc w:val="both"/>
              <w:rPr>
                <w:rFonts w:ascii="Tahoma" w:hAnsi="Tahoma" w:cs="Tahoma"/>
              </w:rPr>
            </w:pPr>
            <w:r w:rsidRPr="00112301">
              <w:rPr>
                <w:rFonts w:ascii="Tahoma" w:hAnsi="Tahoma" w:cs="Tahoma"/>
              </w:rPr>
              <w:t>Cargo</w:t>
            </w:r>
            <w:r w:rsidR="00112301">
              <w:rPr>
                <w:rFonts w:ascii="Tahoma" w:hAnsi="Tahoma" w:cs="Tahoma"/>
              </w:rPr>
              <w:t>:</w:t>
            </w:r>
            <w:r w:rsidR="00057DB4" w:rsidRPr="00112301">
              <w:rPr>
                <w:rFonts w:ascii="Tahoma" w:hAnsi="Tahoma" w:cs="Tahoma"/>
              </w:rPr>
              <w:t xml:space="preserve"> </w:t>
            </w:r>
            <w:r w:rsidR="00081FB6" w:rsidRPr="00112301">
              <w:rPr>
                <w:rFonts w:ascii="Tahoma" w:hAnsi="Tahoma" w:cs="Tahoma"/>
              </w:rPr>
              <w:t>Enlace</w:t>
            </w:r>
          </w:p>
          <w:p w14:paraId="749C14C9" w14:textId="77777777" w:rsidR="00C21AB9" w:rsidRPr="00112301" w:rsidRDefault="00C21AB9" w:rsidP="00552D21">
            <w:pPr>
              <w:jc w:val="both"/>
              <w:rPr>
                <w:rFonts w:ascii="Tahoma" w:hAnsi="Tahoma" w:cs="Tahoma"/>
              </w:rPr>
            </w:pPr>
          </w:p>
          <w:p w14:paraId="186CD9BE" w14:textId="06D27F12" w:rsidR="00057DB4" w:rsidRPr="00112301" w:rsidRDefault="00057DB4" w:rsidP="00057DB4">
            <w:pPr>
              <w:jc w:val="both"/>
              <w:rPr>
                <w:rFonts w:ascii="Tahoma" w:hAnsi="Tahoma" w:cs="Tahoma"/>
              </w:rPr>
            </w:pPr>
            <w:r w:rsidRPr="00112301">
              <w:rPr>
                <w:rFonts w:ascii="Tahoma" w:hAnsi="Tahoma" w:cs="Tahoma"/>
              </w:rPr>
              <w:t>Empresa</w:t>
            </w:r>
            <w:r w:rsidR="00112301">
              <w:rPr>
                <w:rFonts w:ascii="Tahoma" w:hAnsi="Tahoma" w:cs="Tahoma"/>
              </w:rPr>
              <w:t>:</w:t>
            </w:r>
            <w:r w:rsidRPr="00112301">
              <w:rPr>
                <w:rFonts w:ascii="Tahoma" w:hAnsi="Tahoma" w:cs="Tahoma"/>
              </w:rPr>
              <w:t xml:space="preserve"> </w:t>
            </w:r>
            <w:r w:rsidR="00081FB6" w:rsidRPr="00112301">
              <w:rPr>
                <w:rFonts w:ascii="Tahoma" w:hAnsi="Tahoma" w:cs="Tahoma"/>
              </w:rPr>
              <w:t>Comité Municipal Electoral de Ramos Arizpe</w:t>
            </w:r>
          </w:p>
          <w:p w14:paraId="22EA0001" w14:textId="0B6F0409" w:rsidR="00057DB4" w:rsidRPr="00112301" w:rsidRDefault="00057DB4" w:rsidP="00057DB4">
            <w:pPr>
              <w:jc w:val="both"/>
              <w:rPr>
                <w:rFonts w:ascii="Tahoma" w:hAnsi="Tahoma" w:cs="Tahoma"/>
              </w:rPr>
            </w:pPr>
            <w:r w:rsidRPr="00112301">
              <w:rPr>
                <w:rFonts w:ascii="Tahoma" w:hAnsi="Tahoma" w:cs="Tahoma"/>
              </w:rPr>
              <w:t>Periodo</w:t>
            </w:r>
            <w:r w:rsidR="00112301">
              <w:rPr>
                <w:rFonts w:ascii="Tahoma" w:hAnsi="Tahoma" w:cs="Tahoma"/>
              </w:rPr>
              <w:t>:</w:t>
            </w:r>
            <w:r w:rsidRPr="00112301">
              <w:rPr>
                <w:rFonts w:ascii="Tahoma" w:hAnsi="Tahoma" w:cs="Tahoma"/>
              </w:rPr>
              <w:t xml:space="preserve"> </w:t>
            </w:r>
            <w:r w:rsidR="00112301">
              <w:rPr>
                <w:rFonts w:ascii="Tahoma" w:hAnsi="Tahoma" w:cs="Tahoma"/>
              </w:rPr>
              <w:t>a</w:t>
            </w:r>
            <w:r w:rsidR="00081FB6" w:rsidRPr="00112301">
              <w:rPr>
                <w:rFonts w:ascii="Tahoma" w:hAnsi="Tahoma" w:cs="Tahoma"/>
              </w:rPr>
              <w:t>bril 2021 a junio 2021</w:t>
            </w:r>
          </w:p>
          <w:p w14:paraId="060EDFC3" w14:textId="3D286C3F" w:rsidR="00057DB4" w:rsidRPr="00112301" w:rsidRDefault="00057DB4" w:rsidP="00057DB4">
            <w:pPr>
              <w:jc w:val="both"/>
              <w:rPr>
                <w:rFonts w:ascii="Tahoma" w:hAnsi="Tahoma" w:cs="Tahoma"/>
              </w:rPr>
            </w:pPr>
            <w:r w:rsidRPr="00112301">
              <w:rPr>
                <w:rFonts w:ascii="Tahoma" w:hAnsi="Tahoma" w:cs="Tahoma"/>
              </w:rPr>
              <w:t>Cargo</w:t>
            </w:r>
            <w:r w:rsidR="00112301">
              <w:rPr>
                <w:rFonts w:ascii="Tahoma" w:hAnsi="Tahoma" w:cs="Tahoma"/>
              </w:rPr>
              <w:t>:</w:t>
            </w:r>
            <w:r w:rsidRPr="00112301">
              <w:rPr>
                <w:rFonts w:ascii="Tahoma" w:hAnsi="Tahoma" w:cs="Tahoma"/>
              </w:rPr>
              <w:t xml:space="preserve"> </w:t>
            </w:r>
            <w:r w:rsidR="00C21AB9" w:rsidRPr="00112301">
              <w:rPr>
                <w:rFonts w:ascii="Tahoma" w:hAnsi="Tahoma" w:cs="Tahoma"/>
              </w:rPr>
              <w:t>C</w:t>
            </w:r>
            <w:r w:rsidR="00081FB6" w:rsidRPr="00112301">
              <w:rPr>
                <w:rFonts w:ascii="Tahoma" w:hAnsi="Tahoma" w:cs="Tahoma"/>
              </w:rPr>
              <w:t>apacitador Asistente Electoral Local</w:t>
            </w:r>
          </w:p>
          <w:p w14:paraId="09F05F26" w14:textId="510EEA6D" w:rsidR="00BA3E7F" w:rsidRPr="00112301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0023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3735" w14:textId="77777777" w:rsidR="004900CF" w:rsidRDefault="004900CF" w:rsidP="00527FC7">
      <w:pPr>
        <w:spacing w:after="0" w:line="240" w:lineRule="auto"/>
      </w:pPr>
      <w:r>
        <w:separator/>
      </w:r>
    </w:p>
  </w:endnote>
  <w:endnote w:type="continuationSeparator" w:id="0">
    <w:p w14:paraId="0C208B34" w14:textId="77777777" w:rsidR="004900CF" w:rsidRDefault="004900C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B369" w14:textId="77777777" w:rsidR="004900CF" w:rsidRDefault="004900CF" w:rsidP="00527FC7">
      <w:pPr>
        <w:spacing w:after="0" w:line="240" w:lineRule="auto"/>
      </w:pPr>
      <w:r>
        <w:separator/>
      </w:r>
    </w:p>
  </w:footnote>
  <w:footnote w:type="continuationSeparator" w:id="0">
    <w:p w14:paraId="27A1E1E0" w14:textId="77777777" w:rsidR="004900CF" w:rsidRDefault="004900C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00235"/>
    <w:rsid w:val="00032DB4"/>
    <w:rsid w:val="00052A91"/>
    <w:rsid w:val="00052B25"/>
    <w:rsid w:val="00057DB4"/>
    <w:rsid w:val="00081FB6"/>
    <w:rsid w:val="00095DCE"/>
    <w:rsid w:val="000B02CA"/>
    <w:rsid w:val="000C3DDB"/>
    <w:rsid w:val="000E33A3"/>
    <w:rsid w:val="00112301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00CF"/>
    <w:rsid w:val="004B2BBB"/>
    <w:rsid w:val="004C2329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8479F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6578"/>
    <w:rsid w:val="00C073DE"/>
    <w:rsid w:val="00C1683B"/>
    <w:rsid w:val="00C21AB9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1FB8"/>
    <w:rsid w:val="00E45231"/>
    <w:rsid w:val="00E71214"/>
    <w:rsid w:val="00E850C2"/>
    <w:rsid w:val="00E85945"/>
    <w:rsid w:val="00F2497D"/>
    <w:rsid w:val="00F333C9"/>
    <w:rsid w:val="00F51626"/>
    <w:rsid w:val="00F57E8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2024-06-02T03:09:00Z</dcterms:created>
  <dcterms:modified xsi:type="dcterms:W3CDTF">2024-06-02T03:09:00Z</dcterms:modified>
</cp:coreProperties>
</file>